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3D2CF" w14:textId="09934636" w:rsidR="00F10112" w:rsidRPr="004E0619" w:rsidRDefault="00F10112" w:rsidP="00F10112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E0619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begin"/>
      </w:r>
      <w:r w:rsidRPr="004E0619">
        <w:rPr>
          <w:rFonts w:ascii="Times New Roman" w:eastAsia="Times New Roman" w:hAnsi="Times New Roman" w:cs="Times New Roman"/>
          <w:sz w:val="28"/>
          <w:szCs w:val="28"/>
          <w:lang w:eastAsia="fr-FR"/>
        </w:rPr>
        <w:instrText xml:space="preserve"> INCLUDEPICTURE "/var/folders/79/1shltswx1n526s09nkdkpdx40000gn/T/com.microsoft.Word/WebArchiveCopyPasteTempFiles/page1image47473808" \* MERGEFORMATINET </w:instrText>
      </w:r>
      <w:r w:rsidRPr="004E0619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separate"/>
      </w:r>
      <w:r w:rsidRPr="004E0619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ED2E0A8" wp14:editId="677834ED">
            <wp:extent cx="4143375" cy="760730"/>
            <wp:effectExtent l="0" t="0" r="0" b="1270"/>
            <wp:docPr id="6" name="Image 6" descr="page1image47473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74738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619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end"/>
      </w:r>
    </w:p>
    <w:p w14:paraId="236C3C4D" w14:textId="5A9D666A" w:rsidR="004E0619" w:rsidRPr="004E0619" w:rsidRDefault="00F10112" w:rsidP="004E0619">
      <w:pPr>
        <w:spacing w:before="100" w:beforeAutospacing="1" w:after="100" w:afterAutospacing="1"/>
        <w:contextualSpacing/>
        <w:jc w:val="center"/>
        <w:rPr>
          <w:rFonts w:ascii="TimesNewRomanPS" w:eastAsia="Times New Roman" w:hAnsi="TimesNewRomanPS" w:cs="Times New Roman"/>
          <w:b/>
          <w:bCs/>
          <w:lang w:eastAsia="fr-FR"/>
        </w:rPr>
      </w:pPr>
      <w:r w:rsidRPr="004E0619">
        <w:rPr>
          <w:rFonts w:ascii="TimesNewRomanPS" w:eastAsia="Times New Roman" w:hAnsi="TimesNewRomanPS" w:cs="Times New Roman"/>
          <w:b/>
          <w:bCs/>
          <w:lang w:eastAsia="fr-FR"/>
        </w:rPr>
        <w:t>INITIATION À LA SPIRITUALITÉ CHRÉTIENNE</w:t>
      </w:r>
      <w:r w:rsidR="00F334A2" w:rsidRPr="004E0619">
        <w:rPr>
          <w:rFonts w:ascii="TimesNewRomanPS" w:eastAsia="Times New Roman" w:hAnsi="TimesNewRomanPS" w:cs="Times New Roman"/>
          <w:b/>
          <w:bCs/>
          <w:lang w:eastAsia="fr-FR"/>
        </w:rPr>
        <w:t xml:space="preserve"> </w:t>
      </w:r>
    </w:p>
    <w:p w14:paraId="09B1E807" w14:textId="231CD035" w:rsidR="00F334A2" w:rsidRPr="004E0619" w:rsidRDefault="00F334A2" w:rsidP="004E0619">
      <w:pPr>
        <w:spacing w:before="100" w:beforeAutospacing="1" w:after="100" w:afterAutospacing="1"/>
        <w:contextualSpacing/>
        <w:jc w:val="center"/>
        <w:rPr>
          <w:rFonts w:ascii="TimesNewRomanPS" w:eastAsia="Times New Roman" w:hAnsi="TimesNewRomanPS" w:cs="Times New Roman"/>
          <w:b/>
          <w:bCs/>
          <w:lang w:eastAsia="fr-FR"/>
        </w:rPr>
      </w:pPr>
      <w:r w:rsidRPr="004E0619">
        <w:rPr>
          <w:rFonts w:ascii="TimesNewRomanPS" w:eastAsia="Times New Roman" w:hAnsi="TimesNewRomanPS" w:cs="Times New Roman"/>
          <w:b/>
          <w:bCs/>
          <w:lang w:eastAsia="fr-FR"/>
        </w:rPr>
        <w:t>ET</w:t>
      </w:r>
      <w:r w:rsidRPr="004E061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F10112" w:rsidRPr="004E0619">
        <w:rPr>
          <w:rFonts w:ascii="TimesNewRomanPS" w:eastAsia="Times New Roman" w:hAnsi="TimesNewRomanPS" w:cs="Times New Roman"/>
          <w:b/>
          <w:bCs/>
          <w:lang w:eastAsia="fr-FR"/>
        </w:rPr>
        <w:t xml:space="preserve">À L’ACCOMPAGNEMENT SPIRITUEL </w:t>
      </w:r>
    </w:p>
    <w:p w14:paraId="0492EE1D" w14:textId="636ECA32" w:rsidR="004E0619" w:rsidRPr="004E0619" w:rsidRDefault="004E0619" w:rsidP="004E0619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lang w:eastAsia="fr-FR"/>
        </w:rPr>
      </w:pPr>
      <w:r w:rsidRPr="004E0619">
        <w:rPr>
          <w:rFonts w:ascii="TimesNewRomanPS" w:eastAsia="Times New Roman" w:hAnsi="TimesNewRomanPS" w:cs="Times New Roman"/>
          <w:b/>
          <w:bCs/>
          <w:lang w:eastAsia="fr-FR"/>
        </w:rPr>
        <w:t>Du 10 au 17 juillet 2022 à Joudes Saint Amour (71)</w:t>
      </w:r>
      <w:r w:rsidRPr="004E0619">
        <w:rPr>
          <w:rFonts w:ascii="TimesNewRomanPS" w:eastAsia="Times New Roman" w:hAnsi="TimesNewRomanPS" w:cs="Times New Roman"/>
          <w:b/>
          <w:bCs/>
          <w:lang w:eastAsia="fr-FR"/>
        </w:rPr>
        <w:br/>
      </w:r>
    </w:p>
    <w:p w14:paraId="7432A221" w14:textId="01B47FAE" w:rsidR="00F10112" w:rsidRPr="004E0619" w:rsidRDefault="00F10112" w:rsidP="004E0619">
      <w:pP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lang w:eastAsia="fr-FR"/>
        </w:rPr>
      </w:pPr>
      <w:r w:rsidRPr="004E0619">
        <w:rPr>
          <w:rFonts w:ascii="TimesNewRomanPS" w:eastAsia="Times New Roman" w:hAnsi="TimesNewRomanPS" w:cs="Times New Roman"/>
          <w:b/>
          <w:bCs/>
          <w:lang w:eastAsia="fr-FR"/>
        </w:rPr>
        <w:t xml:space="preserve">Une semaine en juillet pendant trois ans </w:t>
      </w:r>
    </w:p>
    <w:p w14:paraId="1173B881" w14:textId="77777777" w:rsidR="00F10112" w:rsidRPr="004E0619" w:rsidRDefault="00F10112" w:rsidP="004E0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E0619">
        <w:rPr>
          <w:rFonts w:ascii="TimesNewRomanPSMT" w:eastAsia="Times New Roman" w:hAnsi="TimesNewRomanPSMT" w:cs="Times New Roman"/>
          <w:lang w:eastAsia="fr-FR"/>
        </w:rPr>
        <w:t xml:space="preserve">Dans les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Églises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, de nombreuses personnes sont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a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̀ la recherche d’une vie spirituelle plus profonde et demandent une aide dans ce domaine. Elles souhaitent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être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accompagnées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sans devoir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nécessairement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entrer dans des moules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inappropriés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pour elles. C’est pour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répondre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à ce besoin que nous proposons, sur trois ans, une initiation à la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spiritualite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́́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chrétienne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et à l’accompagnement spirituel (ISCAS). </w:t>
      </w:r>
    </w:p>
    <w:p w14:paraId="1F79F34C" w14:textId="77777777" w:rsidR="00F10112" w:rsidRPr="004E0619" w:rsidRDefault="00F10112" w:rsidP="004E0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E0619">
        <w:rPr>
          <w:rFonts w:ascii="TimesNewRomanPSMT" w:eastAsia="Times New Roman" w:hAnsi="TimesNewRomanPSMT" w:cs="Times New Roman"/>
          <w:lang w:eastAsia="fr-FR"/>
        </w:rPr>
        <w:t>Nous proposons une formule, sur trois ans, mais en une semaine annuelle, pendant les vacances d’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éte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́. Le premier rendez-vous de ce nouveau cycle « estival » aura lieu : </w:t>
      </w:r>
    </w:p>
    <w:p w14:paraId="24777A8F" w14:textId="77777777" w:rsidR="00F10112" w:rsidRPr="004E0619" w:rsidRDefault="00F10112" w:rsidP="004E0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gramStart"/>
      <w:r w:rsidRPr="004E0619">
        <w:rPr>
          <w:rFonts w:ascii="TimesNewRomanPS" w:eastAsia="Times New Roman" w:hAnsi="TimesNewRomanPS" w:cs="Times New Roman"/>
          <w:b/>
          <w:bCs/>
          <w:lang w:eastAsia="fr-FR"/>
        </w:rPr>
        <w:t>du</w:t>
      </w:r>
      <w:proofErr w:type="gramEnd"/>
      <w:r w:rsidRPr="004E0619">
        <w:rPr>
          <w:rFonts w:ascii="TimesNewRomanPS" w:eastAsia="Times New Roman" w:hAnsi="TimesNewRomanPS" w:cs="Times New Roman"/>
          <w:b/>
          <w:bCs/>
          <w:lang w:eastAsia="fr-FR"/>
        </w:rPr>
        <w:t xml:space="preserve"> dimanche 10 juillet 16h au dimanche 17 juillet 2022 14h. </w:t>
      </w:r>
    </w:p>
    <w:p w14:paraId="16A59286" w14:textId="77777777" w:rsidR="00F10112" w:rsidRPr="004E0619" w:rsidRDefault="00F10112" w:rsidP="004E0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4E0619">
        <w:rPr>
          <w:rFonts w:ascii="TimesNewRomanPS" w:eastAsia="Times New Roman" w:hAnsi="TimesNewRomanPS" w:cs="Times New Roman"/>
          <w:b/>
          <w:bCs/>
          <w:i/>
          <w:iCs/>
          <w:lang w:eastAsia="fr-FR"/>
        </w:rPr>
        <w:t>Spiritualite</w:t>
      </w:r>
      <w:proofErr w:type="spellEnd"/>
      <w:r w:rsidRPr="004E0619">
        <w:rPr>
          <w:rFonts w:ascii="TimesNewRomanPS" w:eastAsia="Times New Roman" w:hAnsi="TimesNewRomanPS" w:cs="Times New Roman"/>
          <w:b/>
          <w:bCs/>
          <w:i/>
          <w:iCs/>
          <w:lang w:eastAsia="fr-FR"/>
        </w:rPr>
        <w:t xml:space="preserve">́ </w:t>
      </w:r>
      <w:proofErr w:type="spellStart"/>
      <w:r w:rsidRPr="004E0619">
        <w:rPr>
          <w:rFonts w:ascii="TimesNewRomanPS" w:eastAsia="Times New Roman" w:hAnsi="TimesNewRomanPS" w:cs="Times New Roman"/>
          <w:b/>
          <w:bCs/>
          <w:i/>
          <w:iCs/>
          <w:lang w:eastAsia="fr-FR"/>
        </w:rPr>
        <w:t>chrétienne</w:t>
      </w:r>
      <w:proofErr w:type="spellEnd"/>
      <w:r w:rsidRPr="004E0619">
        <w:rPr>
          <w:rFonts w:ascii="TimesNewRomanPS" w:eastAsia="Times New Roman" w:hAnsi="TimesNewRomanPS" w:cs="Times New Roman"/>
          <w:b/>
          <w:bCs/>
          <w:i/>
          <w:iCs/>
          <w:lang w:eastAsia="fr-FR"/>
        </w:rPr>
        <w:t xml:space="preserve"> et accompagnement spirituel </w:t>
      </w:r>
    </w:p>
    <w:p w14:paraId="68F2D899" w14:textId="77777777" w:rsidR="00F10112" w:rsidRPr="004E0619" w:rsidRDefault="00F10112" w:rsidP="004E0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E0619">
        <w:rPr>
          <w:rFonts w:ascii="TimesNewRomanPSMT" w:eastAsia="Times New Roman" w:hAnsi="TimesNewRomanPSMT" w:cs="Times New Roman"/>
          <w:lang w:eastAsia="fr-FR"/>
        </w:rPr>
        <w:t xml:space="preserve">La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spiritualite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́́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chrétienne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est l’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expérience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concrète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et quotidienne du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chrétien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qui se laisse rencontrer par Dieu en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Jésus-Christ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et par le Saint-Esprit. Elle est une voie exigeante de transformation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intérieure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. Depuis deux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millénaires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, de nombreuses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écoles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de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spiritualités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chrétiennes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se sont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succédées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pour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répondre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aux besoins de personnes de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sensibilités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diverses dans des contextes historiques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différents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>. C’est pour prendre conscience de la richesse et de l’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utilite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́ de cet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héritage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qu’une part importante des deux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premières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années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sera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consacrée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à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étudier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ces traditions ainsi que leur apport à l’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Église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d’aujourd’hui. </w:t>
      </w:r>
    </w:p>
    <w:p w14:paraId="476C4F15" w14:textId="77777777" w:rsidR="00F10112" w:rsidRPr="004E0619" w:rsidRDefault="00F10112" w:rsidP="004E0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E0619">
        <w:rPr>
          <w:rFonts w:ascii="TimesNewRomanPSMT" w:eastAsia="Times New Roman" w:hAnsi="TimesNewRomanPSMT" w:cs="Times New Roman"/>
          <w:lang w:eastAsia="fr-FR"/>
        </w:rPr>
        <w:t>L’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année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suivante, la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troisième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, une part essentielle de la formation portera sur l’accompagnement spirituel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lui-même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. Elle posera les bases de cette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démarche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en abordant les aspects pratiques de l’accompagnement. </w:t>
      </w:r>
    </w:p>
    <w:p w14:paraId="2122A8E1" w14:textId="77777777" w:rsidR="00F10112" w:rsidRPr="004E0619" w:rsidRDefault="00F10112" w:rsidP="004E0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E0619">
        <w:rPr>
          <w:rFonts w:ascii="TimesNewRomanPSMT" w:eastAsia="Times New Roman" w:hAnsi="TimesNewRomanPSMT" w:cs="Times New Roman"/>
          <w:lang w:eastAsia="fr-FR"/>
        </w:rPr>
        <w:t xml:space="preserve">Pour celles et ceux qui souhaiteront approfondir l’accompagnement, des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compléments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seront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proposés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ultérieurement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, en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visioconférence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ou en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présentiel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, qui permettront d’approfondir en petits groupes cet apprentissage à partir de la pratique des participants. </w:t>
      </w:r>
    </w:p>
    <w:p w14:paraId="49B587D2" w14:textId="77777777" w:rsidR="00F10112" w:rsidRPr="004E0619" w:rsidRDefault="00F10112" w:rsidP="004E0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E0619">
        <w:rPr>
          <w:rFonts w:ascii="TimesNewRomanPS" w:eastAsia="Times New Roman" w:hAnsi="TimesNewRomanPS" w:cs="Times New Roman"/>
          <w:b/>
          <w:bCs/>
          <w:i/>
          <w:iCs/>
          <w:lang w:eastAsia="fr-FR"/>
        </w:rPr>
        <w:t xml:space="preserve">Pour qui ? </w:t>
      </w:r>
    </w:p>
    <w:p w14:paraId="54285316" w14:textId="77777777" w:rsidR="00F10112" w:rsidRPr="004E0619" w:rsidRDefault="00F10112" w:rsidP="004E0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E0619">
        <w:rPr>
          <w:rFonts w:ascii="TimesNewRomanPSMT" w:eastAsia="Times New Roman" w:hAnsi="TimesNewRomanPSMT" w:cs="Times New Roman"/>
          <w:lang w:eastAsia="fr-FR"/>
        </w:rPr>
        <w:t xml:space="preserve">Ce cycle de formation est ouvert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a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̀ toute personne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désireuse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de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découvrir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un peu plus les grandes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spiritualités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chrétiennes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depuis celles du Nouveau Testament jusqu’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a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̀ aujourd’hui. Chacun pourra ainsi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découvrir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, au fil des trois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années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, des aspects de ces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spiritualités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qui pourront l’enrichir. Mais notre but est aussi de former des personnes qui souhaitent apprendre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a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̀ accompagner ou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a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̀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compléter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une formation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déja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̀̀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reçue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>. Elles accepteront donc d’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être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elles-mêmes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accompagnées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et de s’engager sur un chemin d’apprentissage de cette pratique. Les semaines d’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éte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́ de ces trois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années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forment un tout et des lectures seront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demandées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entre les sessions. </w:t>
      </w:r>
    </w:p>
    <w:p w14:paraId="2A085DFE" w14:textId="77777777" w:rsidR="00F10112" w:rsidRPr="004E0619" w:rsidRDefault="00F10112" w:rsidP="004E0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E0619">
        <w:rPr>
          <w:rFonts w:ascii="TimesNewRomanPS" w:eastAsia="Times New Roman" w:hAnsi="TimesNewRomanPS" w:cs="Times New Roman"/>
          <w:b/>
          <w:bCs/>
          <w:i/>
          <w:iCs/>
          <w:lang w:eastAsia="fr-FR"/>
        </w:rPr>
        <w:lastRenderedPageBreak/>
        <w:t xml:space="preserve">Les intervenants </w:t>
      </w:r>
    </w:p>
    <w:p w14:paraId="1E0A9B70" w14:textId="77777777" w:rsidR="00F10112" w:rsidRPr="004E0619" w:rsidRDefault="00F10112" w:rsidP="004E061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MT" w:eastAsia="Times New Roman" w:hAnsi="SymbolMT" w:cs="Times New Roman"/>
          <w:lang w:eastAsia="fr-FR"/>
        </w:rPr>
      </w:pPr>
      <w:r w:rsidRPr="004E0619">
        <w:rPr>
          <w:rFonts w:ascii="TimesNewRomanPS" w:eastAsia="Times New Roman" w:hAnsi="TimesNewRomanPS" w:cs="Times New Roman"/>
          <w:b/>
          <w:bCs/>
          <w:i/>
          <w:iCs/>
          <w:lang w:eastAsia="fr-FR"/>
        </w:rPr>
        <w:t>Linda Oyer</w:t>
      </w:r>
      <w:r w:rsidRPr="004E0619">
        <w:rPr>
          <w:rFonts w:ascii="TimesNewRomanPSMT" w:eastAsia="Times New Roman" w:hAnsi="TimesNewRomanPSMT" w:cs="Times New Roman"/>
          <w:lang w:eastAsia="fr-FR"/>
        </w:rPr>
        <w:t xml:space="preserve">, enseignante au centre de formation mennonite du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Bienenberg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(Suisse), ancienne professeure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associée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de Nouveau testament et de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spiritualite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́́ à la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Faculte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́́ libre de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théologie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évangélique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de Vaux-sur-Seine. </w:t>
      </w:r>
    </w:p>
    <w:p w14:paraId="17F9DA14" w14:textId="77777777" w:rsidR="00F10112" w:rsidRPr="004E0619" w:rsidRDefault="00F10112" w:rsidP="004E061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MT" w:eastAsia="Times New Roman" w:hAnsi="SymbolMT" w:cs="Times New Roman"/>
          <w:lang w:eastAsia="fr-FR"/>
        </w:rPr>
      </w:pPr>
      <w:r w:rsidRPr="004E0619">
        <w:rPr>
          <w:rFonts w:ascii="TimesNewRomanPS" w:eastAsia="Times New Roman" w:hAnsi="TimesNewRomanPS" w:cs="Times New Roman"/>
          <w:b/>
          <w:bCs/>
          <w:i/>
          <w:iCs/>
          <w:lang w:eastAsia="fr-FR"/>
        </w:rPr>
        <w:t>Anne Schweitzer-Meynier</w:t>
      </w:r>
      <w:r w:rsidRPr="004E0619">
        <w:rPr>
          <w:rFonts w:ascii="TimesNewRomanPSMT" w:eastAsia="Times New Roman" w:hAnsi="TimesNewRomanPSMT" w:cs="Times New Roman"/>
          <w:lang w:eastAsia="fr-FR"/>
        </w:rPr>
        <w:t xml:space="preserve">, permanente Agapé-France, </w:t>
      </w:r>
    </w:p>
    <w:p w14:paraId="33056318" w14:textId="2124E61D" w:rsidR="00F10112" w:rsidRPr="004E0619" w:rsidRDefault="00F10112" w:rsidP="004E0619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SymbolMT" w:eastAsia="Times New Roman" w:hAnsi="SymbolMT" w:cs="Times New Roman"/>
          <w:lang w:eastAsia="fr-FR"/>
        </w:rPr>
      </w:pPr>
      <w:r w:rsidRPr="004E0619">
        <w:rPr>
          <w:rFonts w:ascii="TimesNewRomanPS" w:eastAsia="Times New Roman" w:hAnsi="TimesNewRomanPS" w:cs="Times New Roman"/>
          <w:b/>
          <w:bCs/>
          <w:i/>
          <w:iCs/>
          <w:lang w:eastAsia="fr-FR"/>
        </w:rPr>
        <w:t>Louis Schweitzer</w:t>
      </w:r>
      <w:r w:rsidRPr="004E0619">
        <w:rPr>
          <w:rFonts w:ascii="TimesNewRomanPSMT" w:eastAsia="Times New Roman" w:hAnsi="TimesNewRomanPSMT" w:cs="Times New Roman"/>
          <w:lang w:eastAsia="fr-FR"/>
        </w:rPr>
        <w:t xml:space="preserve">, professeur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émérite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d’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éthique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et de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spiritualite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́́ à la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Faculte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́́ libre de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théologie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évangélique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de Vaux-Sur-Seine, </w:t>
      </w:r>
    </w:p>
    <w:p w14:paraId="70B75BC5" w14:textId="77777777" w:rsidR="00F10112" w:rsidRPr="004E0619" w:rsidRDefault="00F10112" w:rsidP="004E061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MT" w:eastAsia="Times New Roman" w:hAnsi="SymbolMT" w:cs="Times New Roman"/>
          <w:lang w:eastAsia="fr-FR"/>
        </w:rPr>
      </w:pPr>
      <w:r w:rsidRPr="004E0619">
        <w:rPr>
          <w:rFonts w:ascii="TimesNewRomanPS" w:eastAsia="Times New Roman" w:hAnsi="TimesNewRomanPS" w:cs="Times New Roman"/>
          <w:b/>
          <w:bCs/>
          <w:i/>
          <w:iCs/>
          <w:lang w:eastAsia="fr-FR"/>
        </w:rPr>
        <w:t>Alain Marionnet</w:t>
      </w:r>
      <w:r w:rsidRPr="004E0619">
        <w:rPr>
          <w:rFonts w:ascii="TimesNewRomanPSMT" w:eastAsia="Times New Roman" w:hAnsi="TimesNewRomanPSMT" w:cs="Times New Roman"/>
          <w:lang w:eastAsia="fr-FR"/>
        </w:rPr>
        <w:t xml:space="preserve">, pasteur et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psychopraticien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. </w:t>
      </w:r>
    </w:p>
    <w:p w14:paraId="45487C6B" w14:textId="77777777" w:rsidR="00F10112" w:rsidRPr="004E0619" w:rsidRDefault="00F10112" w:rsidP="004E061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MT" w:eastAsia="Times New Roman" w:hAnsi="SymbolMT" w:cs="Times New Roman"/>
          <w:lang w:eastAsia="fr-FR"/>
        </w:rPr>
      </w:pPr>
      <w:r w:rsidRPr="004E0619">
        <w:rPr>
          <w:rFonts w:ascii="TimesNewRomanPS" w:eastAsia="Times New Roman" w:hAnsi="TimesNewRomanPS" w:cs="Times New Roman"/>
          <w:b/>
          <w:bCs/>
          <w:i/>
          <w:iCs/>
          <w:lang w:eastAsia="fr-FR"/>
        </w:rPr>
        <w:t xml:space="preserve">Asun </w:t>
      </w:r>
      <w:proofErr w:type="spellStart"/>
      <w:r w:rsidRPr="004E0619">
        <w:rPr>
          <w:rFonts w:ascii="TimesNewRomanPS" w:eastAsia="Times New Roman" w:hAnsi="TimesNewRomanPS" w:cs="Times New Roman"/>
          <w:b/>
          <w:bCs/>
          <w:i/>
          <w:iCs/>
          <w:lang w:eastAsia="fr-FR"/>
        </w:rPr>
        <w:t>Valderrama</w:t>
      </w:r>
      <w:proofErr w:type="spellEnd"/>
      <w:r w:rsidRPr="004E0619">
        <w:rPr>
          <w:rFonts w:ascii="TimesNewRomanPS" w:eastAsia="Times New Roman" w:hAnsi="TimesNewRomanPS" w:cs="Times New Roman"/>
          <w:b/>
          <w:bCs/>
          <w:i/>
          <w:iCs/>
          <w:lang w:eastAsia="fr-FR"/>
        </w:rPr>
        <w:t xml:space="preserve"> (Calv</w:t>
      </w:r>
      <w:r w:rsidRPr="004E0619">
        <w:rPr>
          <w:rFonts w:ascii="TimesNewRomanPSMT" w:eastAsia="Times New Roman" w:hAnsi="TimesNewRomanPSMT" w:cs="Times New Roman"/>
          <w:lang w:eastAsia="fr-FR"/>
        </w:rPr>
        <w:t>o</w:t>
      </w:r>
      <w:r w:rsidRPr="004E0619">
        <w:rPr>
          <w:rFonts w:ascii="TimesNewRomanPS" w:eastAsia="Times New Roman" w:hAnsi="TimesNewRomanPS" w:cs="Times New Roman"/>
          <w:b/>
          <w:bCs/>
          <w:i/>
          <w:iCs/>
          <w:lang w:eastAsia="fr-FR"/>
        </w:rPr>
        <w:t xml:space="preserve">), </w:t>
      </w:r>
      <w:r w:rsidRPr="004E0619">
        <w:rPr>
          <w:rFonts w:ascii="TimesNewRomanPSMT" w:eastAsia="Times New Roman" w:hAnsi="TimesNewRomanPSMT" w:cs="Times New Roman"/>
          <w:lang w:eastAsia="fr-FR"/>
        </w:rPr>
        <w:t xml:space="preserve">formatrice en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ennéagramme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. </w:t>
      </w:r>
    </w:p>
    <w:p w14:paraId="08D9E56C" w14:textId="77777777" w:rsidR="00F10112" w:rsidRPr="004E0619" w:rsidRDefault="00F10112" w:rsidP="004E061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MT" w:eastAsia="Times New Roman" w:hAnsi="SymbolMT" w:cs="Times New Roman"/>
          <w:lang w:eastAsia="fr-FR"/>
        </w:rPr>
      </w:pPr>
      <w:r w:rsidRPr="004E0619">
        <w:rPr>
          <w:rFonts w:ascii="TimesNewRomanPSMT" w:eastAsia="Times New Roman" w:hAnsi="TimesNewRomanPSMT" w:cs="Times New Roman"/>
          <w:lang w:eastAsia="fr-FR"/>
        </w:rPr>
        <w:t xml:space="preserve">Et d’autres intervenants ponctuels. </w:t>
      </w:r>
    </w:p>
    <w:p w14:paraId="2A431DD4" w14:textId="77777777" w:rsidR="00F10112" w:rsidRPr="004E0619" w:rsidRDefault="00F10112" w:rsidP="004E0619">
      <w:pPr>
        <w:spacing w:before="100" w:beforeAutospacing="1" w:after="100" w:afterAutospacing="1"/>
        <w:ind w:left="720"/>
        <w:jc w:val="both"/>
        <w:rPr>
          <w:rFonts w:ascii="SymbolMT" w:eastAsia="Times New Roman" w:hAnsi="SymbolMT" w:cs="Times New Roman"/>
          <w:lang w:eastAsia="fr-FR"/>
        </w:rPr>
      </w:pPr>
      <w:r w:rsidRPr="004E0619">
        <w:rPr>
          <w:rFonts w:ascii="TimesNewRomanPS" w:eastAsia="Times New Roman" w:hAnsi="TimesNewRomanPS" w:cs="Times New Roman"/>
          <w:b/>
          <w:bCs/>
          <w:i/>
          <w:iCs/>
          <w:lang w:eastAsia="fr-FR"/>
        </w:rPr>
        <w:t xml:space="preserve">Les grandes lignes du programme </w:t>
      </w:r>
    </w:p>
    <w:p w14:paraId="6BDC0D54" w14:textId="77777777" w:rsidR="00F10112" w:rsidRPr="004E0619" w:rsidRDefault="00F10112" w:rsidP="004E0619">
      <w:pPr>
        <w:spacing w:before="100" w:beforeAutospacing="1" w:after="100" w:afterAutospacing="1"/>
        <w:ind w:left="720"/>
        <w:jc w:val="both"/>
        <w:rPr>
          <w:rFonts w:ascii="SymbolMT" w:eastAsia="Times New Roman" w:hAnsi="SymbolMT" w:cs="Times New Roman"/>
          <w:lang w:eastAsia="fr-FR"/>
        </w:rPr>
      </w:pPr>
      <w:r w:rsidRPr="004E0619">
        <w:rPr>
          <w:rFonts w:ascii="TimesNewRomanPS" w:eastAsia="Times New Roman" w:hAnsi="TimesNewRomanPS" w:cs="Times New Roman"/>
          <w:b/>
          <w:bCs/>
          <w:lang w:eastAsia="fr-FR"/>
        </w:rPr>
        <w:t>1</w:t>
      </w:r>
      <w:r w:rsidRPr="004E0619">
        <w:rPr>
          <w:rFonts w:ascii="TimesNewRomanPS" w:eastAsia="Times New Roman" w:hAnsi="TimesNewRomanPS" w:cs="Times New Roman"/>
          <w:b/>
          <w:bCs/>
          <w:position w:val="8"/>
          <w:sz w:val="16"/>
          <w:szCs w:val="15"/>
          <w:lang w:eastAsia="fr-FR"/>
        </w:rPr>
        <w:t xml:space="preserve">e </w:t>
      </w:r>
      <w:proofErr w:type="spellStart"/>
      <w:r w:rsidRPr="004E0619">
        <w:rPr>
          <w:rFonts w:ascii="TimesNewRomanPS" w:eastAsia="Times New Roman" w:hAnsi="TimesNewRomanPS" w:cs="Times New Roman"/>
          <w:b/>
          <w:bCs/>
          <w:lang w:eastAsia="fr-FR"/>
        </w:rPr>
        <w:t>année</w:t>
      </w:r>
      <w:proofErr w:type="spellEnd"/>
      <w:r w:rsidRPr="004E0619">
        <w:rPr>
          <w:rFonts w:ascii="TimesNewRomanPS" w:eastAsia="Times New Roman" w:hAnsi="TimesNewRomanPS" w:cs="Times New Roman"/>
          <w:b/>
          <w:bCs/>
          <w:lang w:eastAsia="fr-FR"/>
        </w:rPr>
        <w:t xml:space="preserve"> : juillet 2022 </w:t>
      </w:r>
    </w:p>
    <w:p w14:paraId="73F83C02" w14:textId="77777777" w:rsidR="00F10112" w:rsidRPr="004E0619" w:rsidRDefault="00F10112" w:rsidP="004E0619">
      <w:pPr>
        <w:spacing w:before="100" w:beforeAutospacing="1" w:after="100" w:afterAutospacing="1"/>
        <w:ind w:left="720"/>
        <w:jc w:val="both"/>
        <w:rPr>
          <w:rFonts w:ascii="SymbolMT" w:eastAsia="Times New Roman" w:hAnsi="SymbolMT" w:cs="Times New Roman"/>
          <w:lang w:eastAsia="fr-FR"/>
        </w:rPr>
      </w:pP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Présentation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des grandes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spiritualités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chrétiennes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depuis celles du Nouveau Testament. Seront ainsi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présentés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les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pères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du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désert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, la tradition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bénédictine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, la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spiritualite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́ orthodoxe et la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prière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du cœur,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François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d’Assise, Maitre Eckhart et Tauler, Ignace de Loyola et le discernement,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Thérèse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d’Avila et Jean de la Croix... </w:t>
      </w:r>
    </w:p>
    <w:p w14:paraId="15231988" w14:textId="77777777" w:rsidR="00F10112" w:rsidRPr="004E0619" w:rsidRDefault="00F10112" w:rsidP="004E0619">
      <w:pPr>
        <w:spacing w:before="100" w:beforeAutospacing="1" w:after="100" w:afterAutospacing="1"/>
        <w:ind w:left="720"/>
        <w:jc w:val="both"/>
        <w:rPr>
          <w:rFonts w:ascii="SymbolMT" w:eastAsia="Times New Roman" w:hAnsi="SymbolMT" w:cs="Times New Roman"/>
          <w:lang w:eastAsia="fr-FR"/>
        </w:rPr>
      </w:pPr>
      <w:r w:rsidRPr="004E0619">
        <w:rPr>
          <w:rFonts w:ascii="TimesNewRomanPSMT" w:eastAsia="Times New Roman" w:hAnsi="TimesNewRomanPSMT" w:cs="Times New Roman"/>
          <w:lang w:eastAsia="fr-FR"/>
        </w:rPr>
        <w:t xml:space="preserve">Nous aborderons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également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des grandes pratiques de la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spiritualite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>́́ (</w:t>
      </w:r>
      <w:proofErr w:type="spellStart"/>
      <w:r w:rsidRPr="004E0619">
        <w:rPr>
          <w:rFonts w:ascii="TimesNewRomanPS" w:eastAsia="Times New Roman" w:hAnsi="TimesNewRomanPS" w:cs="Times New Roman"/>
          <w:i/>
          <w:iCs/>
          <w:lang w:eastAsia="fr-FR"/>
        </w:rPr>
        <w:t>lectio</w:t>
      </w:r>
      <w:proofErr w:type="spellEnd"/>
      <w:r w:rsidRPr="004E0619">
        <w:rPr>
          <w:rFonts w:ascii="TimesNewRomanPS" w:eastAsia="Times New Roman" w:hAnsi="TimesNewRomanPS" w:cs="Times New Roman"/>
          <w:i/>
          <w:iCs/>
          <w:lang w:eastAsia="fr-FR"/>
        </w:rPr>
        <w:t xml:space="preserve"> </w:t>
      </w:r>
      <w:proofErr w:type="spellStart"/>
      <w:r w:rsidRPr="004E0619">
        <w:rPr>
          <w:rFonts w:ascii="TimesNewRomanPS" w:eastAsia="Times New Roman" w:hAnsi="TimesNewRomanPS" w:cs="Times New Roman"/>
          <w:i/>
          <w:iCs/>
          <w:lang w:eastAsia="fr-FR"/>
        </w:rPr>
        <w:t>divina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, discernement en groupe, pratique de l’oraison...) ainsi que les phases de la vie spirituelle et les grandes lignes de l’accompagnement spirituel. </w:t>
      </w:r>
    </w:p>
    <w:p w14:paraId="7E97332B" w14:textId="77777777" w:rsidR="00F10112" w:rsidRPr="004E0619" w:rsidRDefault="00F10112" w:rsidP="004E0619">
      <w:pPr>
        <w:spacing w:before="100" w:beforeAutospacing="1" w:after="100" w:afterAutospacing="1"/>
        <w:ind w:left="720"/>
        <w:jc w:val="both"/>
        <w:rPr>
          <w:rFonts w:ascii="SymbolMT" w:eastAsia="Times New Roman" w:hAnsi="SymbolMT" w:cs="Times New Roman"/>
          <w:lang w:eastAsia="fr-FR"/>
        </w:rPr>
      </w:pPr>
      <w:r w:rsidRPr="004E0619">
        <w:rPr>
          <w:rFonts w:ascii="TimesNewRomanPS" w:eastAsia="Times New Roman" w:hAnsi="TimesNewRomanPS" w:cs="Times New Roman"/>
          <w:b/>
          <w:bCs/>
          <w:lang w:eastAsia="fr-FR"/>
        </w:rPr>
        <w:t>2</w:t>
      </w:r>
      <w:r w:rsidRPr="004E0619">
        <w:rPr>
          <w:rFonts w:ascii="TimesNewRomanPS" w:eastAsia="Times New Roman" w:hAnsi="TimesNewRomanPS" w:cs="Times New Roman"/>
          <w:b/>
          <w:bCs/>
          <w:position w:val="8"/>
          <w:sz w:val="16"/>
          <w:szCs w:val="15"/>
          <w:lang w:eastAsia="fr-FR"/>
        </w:rPr>
        <w:t xml:space="preserve">e </w:t>
      </w:r>
      <w:proofErr w:type="spellStart"/>
      <w:r w:rsidRPr="004E0619">
        <w:rPr>
          <w:rFonts w:ascii="TimesNewRomanPS" w:eastAsia="Times New Roman" w:hAnsi="TimesNewRomanPS" w:cs="Times New Roman"/>
          <w:b/>
          <w:bCs/>
          <w:lang w:eastAsia="fr-FR"/>
        </w:rPr>
        <w:t>année</w:t>
      </w:r>
      <w:proofErr w:type="spellEnd"/>
      <w:r w:rsidRPr="004E0619">
        <w:rPr>
          <w:rFonts w:ascii="TimesNewRomanPS" w:eastAsia="Times New Roman" w:hAnsi="TimesNewRomanPS" w:cs="Times New Roman"/>
          <w:b/>
          <w:bCs/>
          <w:lang w:eastAsia="fr-FR"/>
        </w:rPr>
        <w:t xml:space="preserve"> : Juillet 2023 </w:t>
      </w:r>
    </w:p>
    <w:p w14:paraId="099304BE" w14:textId="77777777" w:rsidR="00F10112" w:rsidRPr="004E0619" w:rsidRDefault="00F10112" w:rsidP="004E0619">
      <w:pPr>
        <w:spacing w:before="100" w:beforeAutospacing="1" w:after="100" w:afterAutospacing="1"/>
        <w:ind w:left="720"/>
        <w:jc w:val="both"/>
        <w:rPr>
          <w:rFonts w:ascii="SymbolMT" w:eastAsia="Times New Roman" w:hAnsi="SymbolMT" w:cs="Times New Roman"/>
          <w:lang w:eastAsia="fr-FR"/>
        </w:rPr>
      </w:pPr>
      <w:r w:rsidRPr="004E0619">
        <w:rPr>
          <w:rFonts w:ascii="TimesNewRomanPSMT" w:eastAsia="Times New Roman" w:hAnsi="TimesNewRomanPSMT" w:cs="Times New Roman"/>
          <w:lang w:eastAsia="fr-FR"/>
        </w:rPr>
        <w:t xml:space="preserve">D’autres grands noms de la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spiritualite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́́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chrétienne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seront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abordés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,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particulièrement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dans les traditions issues de la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Réforme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comme Luther, Calvin, les anabaptistes, Spener, Wesley, le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pentecôtisme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, Dietrich Bonhoeffer ou Martin Luther King. Nous retrouverons aussi d’autres traditions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chrétiennes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comme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François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de Sales,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frère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Laurent,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Séraphin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de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Sarov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,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Thérèse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de Lisieux, ou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mère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Teresa. </w:t>
      </w:r>
    </w:p>
    <w:p w14:paraId="682993E9" w14:textId="77777777" w:rsidR="00F10112" w:rsidRPr="004E0619" w:rsidRDefault="00F10112" w:rsidP="004E0619">
      <w:pPr>
        <w:spacing w:before="100" w:beforeAutospacing="1" w:after="100" w:afterAutospacing="1"/>
        <w:ind w:left="720"/>
        <w:jc w:val="both"/>
        <w:rPr>
          <w:rFonts w:ascii="SymbolMT" w:eastAsia="Times New Roman" w:hAnsi="SymbolMT" w:cs="Times New Roman"/>
          <w:lang w:eastAsia="fr-FR"/>
        </w:rPr>
      </w:pPr>
      <w:r w:rsidRPr="004E0619">
        <w:rPr>
          <w:rFonts w:ascii="TimesNewRomanPSMT" w:eastAsia="Times New Roman" w:hAnsi="TimesNewRomanPSMT" w:cs="Times New Roman"/>
          <w:lang w:eastAsia="fr-FR"/>
        </w:rPr>
        <w:t>Il sera demandé à chaque participant d’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être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lui-même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accompagné. L’enseignement portera sur des aspects pratiques de la vie spirituelle. </w:t>
      </w:r>
    </w:p>
    <w:p w14:paraId="1E1C35E7" w14:textId="77777777" w:rsidR="00F10112" w:rsidRPr="004E0619" w:rsidRDefault="00F10112" w:rsidP="004E0619">
      <w:pPr>
        <w:spacing w:before="100" w:beforeAutospacing="1" w:after="100" w:afterAutospacing="1"/>
        <w:ind w:left="720"/>
        <w:jc w:val="both"/>
        <w:rPr>
          <w:rFonts w:ascii="SymbolMT" w:eastAsia="Times New Roman" w:hAnsi="SymbolMT" w:cs="Times New Roman"/>
          <w:lang w:eastAsia="fr-FR"/>
        </w:rPr>
      </w:pPr>
      <w:r w:rsidRPr="004E0619">
        <w:rPr>
          <w:rFonts w:ascii="TimesNewRomanPSMT" w:eastAsia="Times New Roman" w:hAnsi="TimesNewRomanPSMT" w:cs="Times New Roman"/>
          <w:lang w:eastAsia="fr-FR"/>
        </w:rPr>
        <w:t>Nous vous proposerons aussi un outil de connaissance de soi, l’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ennéagramme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, ainsi que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différents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moyens de discerner l’action de Dieu. </w:t>
      </w:r>
    </w:p>
    <w:p w14:paraId="3B4C93BE" w14:textId="77777777" w:rsidR="00F10112" w:rsidRPr="004E0619" w:rsidRDefault="00F10112" w:rsidP="004E0619">
      <w:pPr>
        <w:spacing w:before="100" w:beforeAutospacing="1" w:after="100" w:afterAutospacing="1"/>
        <w:ind w:left="720"/>
        <w:jc w:val="both"/>
        <w:rPr>
          <w:rFonts w:ascii="SymbolMT" w:eastAsia="Times New Roman" w:hAnsi="SymbolMT" w:cs="Times New Roman"/>
          <w:lang w:eastAsia="fr-FR"/>
        </w:rPr>
      </w:pPr>
      <w:r w:rsidRPr="004E0619">
        <w:rPr>
          <w:rFonts w:ascii="TimesNewRomanPS" w:eastAsia="Times New Roman" w:hAnsi="TimesNewRomanPS" w:cs="Times New Roman"/>
          <w:b/>
          <w:bCs/>
          <w:lang w:eastAsia="fr-FR"/>
        </w:rPr>
        <w:t>3</w:t>
      </w:r>
      <w:r w:rsidRPr="004E0619">
        <w:rPr>
          <w:rFonts w:ascii="TimesNewRomanPS" w:eastAsia="Times New Roman" w:hAnsi="TimesNewRomanPS" w:cs="Times New Roman"/>
          <w:b/>
          <w:bCs/>
          <w:position w:val="8"/>
          <w:sz w:val="16"/>
          <w:szCs w:val="15"/>
          <w:lang w:eastAsia="fr-FR"/>
        </w:rPr>
        <w:t xml:space="preserve">e </w:t>
      </w:r>
      <w:proofErr w:type="spellStart"/>
      <w:r w:rsidRPr="004E0619">
        <w:rPr>
          <w:rFonts w:ascii="TimesNewRomanPS" w:eastAsia="Times New Roman" w:hAnsi="TimesNewRomanPS" w:cs="Times New Roman"/>
          <w:b/>
          <w:bCs/>
          <w:lang w:eastAsia="fr-FR"/>
        </w:rPr>
        <w:t>année</w:t>
      </w:r>
      <w:proofErr w:type="spellEnd"/>
      <w:r w:rsidRPr="004E0619">
        <w:rPr>
          <w:rFonts w:ascii="TimesNewRomanPS" w:eastAsia="Times New Roman" w:hAnsi="TimesNewRomanPS" w:cs="Times New Roman"/>
          <w:b/>
          <w:bCs/>
          <w:lang w:eastAsia="fr-FR"/>
        </w:rPr>
        <w:t xml:space="preserve"> : Juillet 2024 </w:t>
      </w:r>
    </w:p>
    <w:p w14:paraId="03CCBC0A" w14:textId="77777777" w:rsidR="00F10112" w:rsidRPr="004E0619" w:rsidRDefault="00F10112" w:rsidP="004E0619">
      <w:pPr>
        <w:spacing w:before="100" w:beforeAutospacing="1" w:after="100" w:afterAutospacing="1"/>
        <w:ind w:left="720"/>
        <w:jc w:val="both"/>
        <w:rPr>
          <w:rFonts w:ascii="SymbolMT" w:eastAsia="Times New Roman" w:hAnsi="SymbolMT" w:cs="Times New Roman"/>
          <w:lang w:eastAsia="fr-FR"/>
        </w:rPr>
      </w:pPr>
      <w:r w:rsidRPr="004E0619">
        <w:rPr>
          <w:rFonts w:ascii="TimesNewRomanPSMT" w:eastAsia="Times New Roman" w:hAnsi="TimesNewRomanPSMT" w:cs="Times New Roman"/>
          <w:lang w:eastAsia="fr-FR"/>
        </w:rPr>
        <w:t xml:space="preserve">La formation portera essentiellement sur les aspects concrets de l’accompagnement spirituel. Nous traiterons aussi les obstacles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rencontrés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, ainsi que les « maladies de la vie spirituelle », la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manière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d’accompagner des processus de perte, le pardon et le discernement, en continuant d’approfondir la pratique des disciplines spirituelles. </w:t>
      </w:r>
    </w:p>
    <w:p w14:paraId="55F2A095" w14:textId="77777777" w:rsidR="004E0619" w:rsidRDefault="004E0619" w:rsidP="004E0619">
      <w:pP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i/>
          <w:iCs/>
          <w:sz w:val="34"/>
          <w:szCs w:val="36"/>
          <w:lang w:eastAsia="fr-FR"/>
        </w:rPr>
      </w:pPr>
    </w:p>
    <w:p w14:paraId="2B20267A" w14:textId="77777777" w:rsidR="004E0619" w:rsidRDefault="004E0619" w:rsidP="004E0619">
      <w:pP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i/>
          <w:iCs/>
          <w:sz w:val="34"/>
          <w:szCs w:val="36"/>
          <w:lang w:eastAsia="fr-FR"/>
        </w:rPr>
      </w:pPr>
    </w:p>
    <w:p w14:paraId="60568134" w14:textId="58074CF5" w:rsidR="00F10112" w:rsidRPr="004E0619" w:rsidRDefault="00F10112" w:rsidP="004E0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E0619">
        <w:rPr>
          <w:rFonts w:ascii="TimesNewRomanPS" w:eastAsia="Times New Roman" w:hAnsi="TimesNewRomanPS" w:cs="Times New Roman"/>
          <w:b/>
          <w:bCs/>
          <w:i/>
          <w:iCs/>
          <w:sz w:val="34"/>
          <w:szCs w:val="36"/>
          <w:lang w:eastAsia="fr-FR"/>
        </w:rPr>
        <w:lastRenderedPageBreak/>
        <w:t xml:space="preserve">En pratique </w:t>
      </w:r>
    </w:p>
    <w:p w14:paraId="71A7A338" w14:textId="77777777" w:rsidR="00F10112" w:rsidRPr="004E0619" w:rsidRDefault="00F10112" w:rsidP="004E0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E0619">
        <w:rPr>
          <w:rFonts w:ascii="Cambria" w:eastAsia="Times New Roman" w:hAnsi="Cambria" w:cs="Times New Roman"/>
          <w:lang w:eastAsia="fr-FR"/>
        </w:rPr>
        <w:t xml:space="preserve">• </w:t>
      </w:r>
      <w:r w:rsidRPr="004E0619">
        <w:rPr>
          <w:rFonts w:ascii="TimesNewRomanPS" w:eastAsia="Times New Roman" w:hAnsi="TimesNewRomanPS" w:cs="Times New Roman"/>
          <w:b/>
          <w:bCs/>
          <w:lang w:eastAsia="fr-FR"/>
        </w:rPr>
        <w:t xml:space="preserve">Le </w:t>
      </w:r>
      <w:proofErr w:type="spellStart"/>
      <w:r w:rsidRPr="004E0619">
        <w:rPr>
          <w:rFonts w:ascii="TimesNewRomanPS" w:eastAsia="Times New Roman" w:hAnsi="TimesNewRomanPS" w:cs="Times New Roman"/>
          <w:b/>
          <w:bCs/>
          <w:lang w:eastAsia="fr-FR"/>
        </w:rPr>
        <w:t>coût</w:t>
      </w:r>
      <w:proofErr w:type="spellEnd"/>
      <w:r w:rsidRPr="004E0619">
        <w:rPr>
          <w:rFonts w:ascii="TimesNewRomanPS" w:eastAsia="Times New Roman" w:hAnsi="TimesNewRomanPS" w:cs="Times New Roman"/>
          <w:b/>
          <w:bCs/>
          <w:lang w:eastAsia="fr-FR"/>
        </w:rPr>
        <w:t xml:space="preserve"> des formations est de 250 à 350 € pour l’</w:t>
      </w:r>
      <w:proofErr w:type="spellStart"/>
      <w:r w:rsidRPr="004E0619">
        <w:rPr>
          <w:rFonts w:ascii="TimesNewRomanPS" w:eastAsia="Times New Roman" w:hAnsi="TimesNewRomanPS" w:cs="Times New Roman"/>
          <w:b/>
          <w:bCs/>
          <w:lang w:eastAsia="fr-FR"/>
        </w:rPr>
        <w:t>année</w:t>
      </w:r>
      <w:proofErr w:type="spellEnd"/>
      <w:r w:rsidRPr="004E0619">
        <w:rPr>
          <w:rFonts w:ascii="TimesNewRomanPS" w:eastAsia="Times New Roman" w:hAnsi="TimesNewRomanPS" w:cs="Times New Roman"/>
          <w:b/>
          <w:bCs/>
          <w:lang w:eastAsia="fr-FR"/>
        </w:rPr>
        <w:t xml:space="preserve"> (selon les </w:t>
      </w:r>
      <w:proofErr w:type="spellStart"/>
      <w:r w:rsidRPr="004E0619">
        <w:rPr>
          <w:rFonts w:ascii="TimesNewRomanPS" w:eastAsia="Times New Roman" w:hAnsi="TimesNewRomanPS" w:cs="Times New Roman"/>
          <w:b/>
          <w:bCs/>
          <w:lang w:eastAsia="fr-FR"/>
        </w:rPr>
        <w:t>possibilités</w:t>
      </w:r>
      <w:proofErr w:type="spellEnd"/>
      <w:r w:rsidRPr="004E0619">
        <w:rPr>
          <w:rFonts w:ascii="TimesNewRomanPS" w:eastAsia="Times New Roman" w:hAnsi="TimesNewRomanPS" w:cs="Times New Roman"/>
          <w:b/>
          <w:bCs/>
          <w:lang w:eastAsia="fr-FR"/>
        </w:rPr>
        <w:t xml:space="preserve"> de chacun), </w:t>
      </w:r>
      <w:r w:rsidRPr="004E0619">
        <w:rPr>
          <w:rFonts w:ascii="TimesNewRomanPS" w:eastAsia="Times New Roman" w:hAnsi="TimesNewRomanPS" w:cs="Times New Roman"/>
          <w:b/>
          <w:bCs/>
          <w:i/>
          <w:iCs/>
          <w:lang w:eastAsia="fr-FR"/>
        </w:rPr>
        <w:t>auxquels il faut ajouter les frais d’</w:t>
      </w:r>
      <w:proofErr w:type="spellStart"/>
      <w:r w:rsidRPr="004E0619">
        <w:rPr>
          <w:rFonts w:ascii="TimesNewRomanPS" w:eastAsia="Times New Roman" w:hAnsi="TimesNewRomanPS" w:cs="Times New Roman"/>
          <w:b/>
          <w:bCs/>
          <w:i/>
          <w:iCs/>
          <w:lang w:eastAsia="fr-FR"/>
        </w:rPr>
        <w:t>hébergement</w:t>
      </w:r>
      <w:proofErr w:type="spellEnd"/>
      <w:r w:rsidRPr="004E0619">
        <w:rPr>
          <w:rFonts w:ascii="TimesNewRomanPS" w:eastAsia="Times New Roman" w:hAnsi="TimesNewRomanPS" w:cs="Times New Roman"/>
          <w:b/>
          <w:bCs/>
          <w:i/>
          <w:iCs/>
          <w:lang w:eastAsia="fr-FR"/>
        </w:rPr>
        <w:t xml:space="preserve"> et de repas. </w:t>
      </w:r>
    </w:p>
    <w:p w14:paraId="3B985CE6" w14:textId="77777777" w:rsidR="00F10112" w:rsidRPr="004E0619" w:rsidRDefault="00F10112" w:rsidP="004E0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E0619">
        <w:rPr>
          <w:rFonts w:ascii="TimesNewRomanPS" w:eastAsia="Times New Roman" w:hAnsi="TimesNewRomanPS" w:cs="Times New Roman"/>
          <w:b/>
          <w:bCs/>
          <w:i/>
          <w:iCs/>
          <w:lang w:eastAsia="fr-FR"/>
        </w:rPr>
        <w:t xml:space="preserve">Inscription </w:t>
      </w:r>
      <w:proofErr w:type="spellStart"/>
      <w:r w:rsidRPr="004E0619">
        <w:rPr>
          <w:rFonts w:ascii="TimesNewRomanPS" w:eastAsia="Times New Roman" w:hAnsi="TimesNewRomanPS" w:cs="Times New Roman"/>
          <w:b/>
          <w:bCs/>
          <w:i/>
          <w:iCs/>
          <w:lang w:eastAsia="fr-FR"/>
        </w:rPr>
        <w:t>auprès</w:t>
      </w:r>
      <w:proofErr w:type="spellEnd"/>
      <w:r w:rsidRPr="004E0619">
        <w:rPr>
          <w:rFonts w:ascii="TimesNewRomanPS" w:eastAsia="Times New Roman" w:hAnsi="TimesNewRomanPS" w:cs="Times New Roman"/>
          <w:b/>
          <w:bCs/>
          <w:i/>
          <w:iCs/>
          <w:lang w:eastAsia="fr-FR"/>
        </w:rPr>
        <w:t xml:space="preserve"> de : </w:t>
      </w:r>
    </w:p>
    <w:p w14:paraId="5F30C6C2" w14:textId="77777777" w:rsidR="00F10112" w:rsidRPr="004E0619" w:rsidRDefault="00F10112" w:rsidP="004E061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E0619">
        <w:rPr>
          <w:rFonts w:ascii="TimesNewRomanPSMT" w:eastAsia="Times New Roman" w:hAnsi="TimesNewRomanPSMT" w:cs="Times New Roman"/>
          <w:lang w:eastAsia="fr-FR"/>
        </w:rPr>
        <w:t xml:space="preserve">Alain Marionnet </w:t>
      </w:r>
    </w:p>
    <w:p w14:paraId="182D9483" w14:textId="4FE119B4" w:rsidR="004E0619" w:rsidRDefault="00F10112" w:rsidP="004E061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E0619">
        <w:rPr>
          <w:rFonts w:ascii="TimesNewRomanPSMT" w:eastAsia="Times New Roman" w:hAnsi="TimesNewRomanPSMT" w:cs="Times New Roman"/>
          <w:lang w:eastAsia="fr-FR"/>
        </w:rPr>
        <w:t xml:space="preserve">14 </w:t>
      </w:r>
      <w:proofErr w:type="spellStart"/>
      <w:r w:rsidRPr="004E0619">
        <w:rPr>
          <w:rFonts w:ascii="TimesNewRomanPSMT" w:eastAsia="Times New Roman" w:hAnsi="TimesNewRomanPSMT" w:cs="Times New Roman"/>
          <w:lang w:eastAsia="fr-FR"/>
        </w:rPr>
        <w:t>allée</w:t>
      </w:r>
      <w:proofErr w:type="spellEnd"/>
      <w:r w:rsidRPr="004E0619">
        <w:rPr>
          <w:rFonts w:ascii="TimesNewRomanPSMT" w:eastAsia="Times New Roman" w:hAnsi="TimesNewRomanPSMT" w:cs="Times New Roman"/>
          <w:lang w:eastAsia="fr-FR"/>
        </w:rPr>
        <w:t xml:space="preserve"> des castors, 59170 Croix ou </w:t>
      </w:r>
      <w:r w:rsidRPr="004E0619">
        <w:rPr>
          <w:rFonts w:ascii="TimesNewRomanPSMT" w:eastAsia="Times New Roman" w:hAnsi="TimesNewRomanPSMT" w:cs="Times New Roman"/>
          <w:color w:val="0560BF"/>
          <w:lang w:eastAsia="fr-FR"/>
        </w:rPr>
        <w:t xml:space="preserve">alain.marionnet@gmail.com </w:t>
      </w:r>
    </w:p>
    <w:p w14:paraId="09A3DC05" w14:textId="77777777" w:rsidR="004E0619" w:rsidRPr="004E0619" w:rsidRDefault="004E0619" w:rsidP="004E061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2EA98682" w14:textId="33EFF8EE" w:rsidR="00F10112" w:rsidRPr="004E0619" w:rsidRDefault="00F10112" w:rsidP="004E0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E0619">
        <w:rPr>
          <w:rFonts w:ascii="Cambria" w:eastAsia="Times New Roman" w:hAnsi="Cambria" w:cs="Times New Roman"/>
          <w:sz w:val="28"/>
          <w:szCs w:val="28"/>
          <w:lang w:eastAsia="fr-FR"/>
        </w:rPr>
        <w:t xml:space="preserve">• </w:t>
      </w:r>
      <w:proofErr w:type="spellStart"/>
      <w:r w:rsidRPr="004E0619">
        <w:rPr>
          <w:rFonts w:ascii="TimesNewRomanPS" w:eastAsia="Times New Roman" w:hAnsi="TimesNewRomanPS" w:cs="Times New Roman"/>
          <w:b/>
          <w:bCs/>
          <w:sz w:val="26"/>
          <w:szCs w:val="28"/>
          <w:lang w:eastAsia="fr-FR"/>
        </w:rPr>
        <w:t>Hébergement</w:t>
      </w:r>
      <w:proofErr w:type="spellEnd"/>
      <w:r w:rsidRPr="004E0619">
        <w:rPr>
          <w:rFonts w:ascii="TimesNewRomanPS" w:eastAsia="Times New Roman" w:hAnsi="TimesNewRomanPS" w:cs="Times New Roman"/>
          <w:b/>
          <w:bCs/>
          <w:sz w:val="26"/>
          <w:szCs w:val="28"/>
          <w:lang w:eastAsia="fr-FR"/>
        </w:rPr>
        <w:t xml:space="preserve"> en pension </w:t>
      </w:r>
      <w:proofErr w:type="spellStart"/>
      <w:r w:rsidRPr="004E0619">
        <w:rPr>
          <w:rFonts w:ascii="TimesNewRomanPS" w:eastAsia="Times New Roman" w:hAnsi="TimesNewRomanPS" w:cs="Times New Roman"/>
          <w:b/>
          <w:bCs/>
          <w:sz w:val="26"/>
          <w:szCs w:val="28"/>
          <w:lang w:eastAsia="fr-FR"/>
        </w:rPr>
        <w:t>complète</w:t>
      </w:r>
      <w:proofErr w:type="spellEnd"/>
      <w:r w:rsidRPr="004E0619">
        <w:rPr>
          <w:rFonts w:ascii="TimesNewRomanPS" w:eastAsia="Times New Roman" w:hAnsi="TimesNewRomanPS" w:cs="Times New Roman"/>
          <w:b/>
          <w:bCs/>
          <w:sz w:val="26"/>
          <w:szCs w:val="28"/>
          <w:lang w:eastAsia="fr-FR"/>
        </w:rPr>
        <w:t xml:space="preserve"> </w:t>
      </w:r>
    </w:p>
    <w:p w14:paraId="389A0012" w14:textId="77777777" w:rsidR="00F10112" w:rsidRPr="004E0619" w:rsidRDefault="00F10112" w:rsidP="004E0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E0619">
        <w:rPr>
          <w:rFonts w:ascii="TimesNewRomanPS" w:eastAsia="Times New Roman" w:hAnsi="TimesNewRomanPS" w:cs="Times New Roman"/>
          <w:b/>
          <w:bCs/>
          <w:lang w:eastAsia="fr-FR"/>
        </w:rPr>
        <w:t xml:space="preserve">Lieu : </w:t>
      </w:r>
      <w:proofErr w:type="spellStart"/>
      <w:r w:rsidRPr="004E0619">
        <w:rPr>
          <w:rFonts w:ascii="TimesNewRomanPS" w:eastAsia="Times New Roman" w:hAnsi="TimesNewRomanPS" w:cs="Times New Roman"/>
          <w:b/>
          <w:bCs/>
          <w:lang w:eastAsia="fr-FR"/>
        </w:rPr>
        <w:t>Château</w:t>
      </w:r>
      <w:proofErr w:type="spellEnd"/>
      <w:r w:rsidRPr="004E0619">
        <w:rPr>
          <w:rFonts w:ascii="TimesNewRomanPS" w:eastAsia="Times New Roman" w:hAnsi="TimesNewRomanPS" w:cs="Times New Roman"/>
          <w:b/>
          <w:bCs/>
          <w:lang w:eastAsia="fr-FR"/>
        </w:rPr>
        <w:t xml:space="preserve"> de Joudes </w:t>
      </w:r>
      <w:proofErr w:type="spellStart"/>
      <w:r w:rsidRPr="004E0619">
        <w:rPr>
          <w:rFonts w:ascii="TimesNewRomanPS" w:eastAsia="Times New Roman" w:hAnsi="TimesNewRomanPS" w:cs="Times New Roman"/>
          <w:b/>
          <w:bCs/>
          <w:lang w:eastAsia="fr-FR"/>
        </w:rPr>
        <w:t>Saint-Amour</w:t>
      </w:r>
      <w:proofErr w:type="spellEnd"/>
      <w:r w:rsidRPr="004E0619">
        <w:rPr>
          <w:rFonts w:ascii="TimesNewRomanPS" w:eastAsia="Times New Roman" w:hAnsi="TimesNewRomanPS" w:cs="Times New Roman"/>
          <w:b/>
          <w:bCs/>
          <w:lang w:eastAsia="fr-FR"/>
        </w:rPr>
        <w:t xml:space="preserve"> </w:t>
      </w:r>
    </w:p>
    <w:p w14:paraId="07017A06" w14:textId="77777777" w:rsidR="00F10112" w:rsidRPr="004E0619" w:rsidRDefault="00F10112" w:rsidP="004E0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4E0619">
        <w:rPr>
          <w:rFonts w:ascii="TimesNewRomanPS" w:eastAsia="Times New Roman" w:hAnsi="TimesNewRomanPS" w:cs="Times New Roman"/>
          <w:b/>
          <w:bCs/>
          <w:lang w:eastAsia="fr-FR"/>
        </w:rPr>
        <w:t>Château</w:t>
      </w:r>
      <w:proofErr w:type="spellEnd"/>
      <w:r w:rsidRPr="004E0619">
        <w:rPr>
          <w:rFonts w:ascii="TimesNewRomanPS" w:eastAsia="Times New Roman" w:hAnsi="TimesNewRomanPS" w:cs="Times New Roman"/>
          <w:b/>
          <w:bCs/>
          <w:lang w:eastAsia="fr-FR"/>
        </w:rPr>
        <w:t xml:space="preserve">, 71480 Joudes </w:t>
      </w:r>
      <w:r w:rsidRPr="004E0619">
        <w:rPr>
          <w:rFonts w:ascii="TimesNewRomanPS" w:eastAsia="Times New Roman" w:hAnsi="TimesNewRomanPS" w:cs="Times New Roman"/>
          <w:b/>
          <w:bCs/>
          <w:color w:val="0560BF"/>
          <w:lang w:eastAsia="fr-FR"/>
        </w:rPr>
        <w:t xml:space="preserve">www.château-de-joudes.com </w:t>
      </w:r>
    </w:p>
    <w:p w14:paraId="5EB2F698" w14:textId="77777777" w:rsidR="00F10112" w:rsidRPr="004E0619" w:rsidRDefault="00F10112" w:rsidP="004E0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E0619">
        <w:rPr>
          <w:rFonts w:ascii="TimesNewRomanPS" w:eastAsia="Times New Roman" w:hAnsi="TimesNewRomanPS" w:cs="Times New Roman"/>
          <w:b/>
          <w:bCs/>
          <w:sz w:val="26"/>
          <w:szCs w:val="28"/>
          <w:lang w:eastAsia="fr-FR"/>
        </w:rPr>
        <w:t>Frais d’</w:t>
      </w:r>
      <w:proofErr w:type="spellStart"/>
      <w:r w:rsidRPr="004E0619">
        <w:rPr>
          <w:rFonts w:ascii="TimesNewRomanPS" w:eastAsia="Times New Roman" w:hAnsi="TimesNewRomanPS" w:cs="Times New Roman"/>
          <w:b/>
          <w:bCs/>
          <w:sz w:val="26"/>
          <w:szCs w:val="28"/>
          <w:lang w:eastAsia="fr-FR"/>
        </w:rPr>
        <w:t>hébergement</w:t>
      </w:r>
      <w:proofErr w:type="spellEnd"/>
      <w:r w:rsidRPr="004E0619">
        <w:rPr>
          <w:rFonts w:ascii="TimesNewRomanPS" w:eastAsia="Times New Roman" w:hAnsi="TimesNewRomanPS" w:cs="Times New Roman"/>
          <w:b/>
          <w:bCs/>
          <w:sz w:val="26"/>
          <w:szCs w:val="28"/>
          <w:lang w:eastAsia="fr-FR"/>
        </w:rPr>
        <w:t xml:space="preserve"> et de repas </w:t>
      </w:r>
    </w:p>
    <w:p w14:paraId="12AB0AD3" w14:textId="77777777" w:rsidR="00F10112" w:rsidRPr="004E0619" w:rsidRDefault="00F10112" w:rsidP="004E0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E0619">
        <w:rPr>
          <w:rFonts w:ascii="TimesNewRomanPSMT" w:eastAsia="Times New Roman" w:hAnsi="TimesNewRomanPSMT" w:cs="Times New Roman"/>
          <w:sz w:val="26"/>
          <w:szCs w:val="28"/>
          <w:lang w:eastAsia="fr-FR"/>
        </w:rPr>
        <w:t>En fonction du confort des chambres, le prix de l’</w:t>
      </w:r>
      <w:proofErr w:type="spellStart"/>
      <w:r w:rsidRPr="004E0619">
        <w:rPr>
          <w:rFonts w:ascii="TimesNewRomanPSMT" w:eastAsia="Times New Roman" w:hAnsi="TimesNewRomanPSMT" w:cs="Times New Roman"/>
          <w:sz w:val="26"/>
          <w:szCs w:val="28"/>
          <w:lang w:eastAsia="fr-FR"/>
        </w:rPr>
        <w:t>hébergement</w:t>
      </w:r>
      <w:proofErr w:type="spellEnd"/>
      <w:r w:rsidRPr="004E0619">
        <w:rPr>
          <w:rFonts w:ascii="TimesNewRomanPSMT" w:eastAsia="Times New Roman" w:hAnsi="TimesNewRomanPSMT" w:cs="Times New Roman"/>
          <w:sz w:val="26"/>
          <w:szCs w:val="28"/>
          <w:lang w:eastAsia="fr-FR"/>
        </w:rPr>
        <w:t xml:space="preserve"> en pension </w:t>
      </w:r>
      <w:proofErr w:type="spellStart"/>
      <w:r w:rsidRPr="004E0619">
        <w:rPr>
          <w:rFonts w:ascii="TimesNewRomanPSMT" w:eastAsia="Times New Roman" w:hAnsi="TimesNewRomanPSMT" w:cs="Times New Roman"/>
          <w:sz w:val="26"/>
          <w:szCs w:val="28"/>
          <w:lang w:eastAsia="fr-FR"/>
        </w:rPr>
        <w:t>complète</w:t>
      </w:r>
      <w:proofErr w:type="spellEnd"/>
      <w:r w:rsidRPr="004E0619">
        <w:rPr>
          <w:rFonts w:ascii="TimesNewRomanPSMT" w:eastAsia="Times New Roman" w:hAnsi="TimesNewRomanPSMT" w:cs="Times New Roman"/>
          <w:sz w:val="26"/>
          <w:szCs w:val="28"/>
          <w:lang w:eastAsia="fr-FR"/>
        </w:rPr>
        <w:t xml:space="preserve"> ira de 300 à 450 €. </w:t>
      </w:r>
    </w:p>
    <w:p w14:paraId="46CAFFD1" w14:textId="77777777" w:rsidR="00F10112" w:rsidRPr="00FD36EF" w:rsidRDefault="00F10112" w:rsidP="004E0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FD36EF">
        <w:rPr>
          <w:rFonts w:ascii="TimesNewRomanPS" w:eastAsia="Times New Roman" w:hAnsi="TimesNewRomanPS" w:cs="Times New Roman"/>
          <w:b/>
          <w:bCs/>
          <w:sz w:val="30"/>
          <w:szCs w:val="36"/>
          <w:lang w:eastAsia="fr-FR"/>
        </w:rPr>
        <w:t xml:space="preserve">Important : </w:t>
      </w:r>
    </w:p>
    <w:p w14:paraId="0FC16352" w14:textId="77777777" w:rsidR="00F334A2" w:rsidRPr="002063C7" w:rsidRDefault="00F10112" w:rsidP="004E0619">
      <w:pP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30"/>
          <w:szCs w:val="32"/>
          <w:u w:val="single"/>
          <w:lang w:eastAsia="fr-FR"/>
        </w:rPr>
      </w:pPr>
      <w:r w:rsidRPr="002063C7"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30"/>
          <w:szCs w:val="32"/>
          <w:u w:val="single"/>
          <w:lang w:eastAsia="fr-FR"/>
        </w:rPr>
        <w:t xml:space="preserve">L’inscription ne sera </w:t>
      </w:r>
      <w:proofErr w:type="spellStart"/>
      <w:r w:rsidRPr="002063C7"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30"/>
          <w:szCs w:val="32"/>
          <w:u w:val="single"/>
          <w:lang w:eastAsia="fr-FR"/>
        </w:rPr>
        <w:t>définitive</w:t>
      </w:r>
      <w:proofErr w:type="spellEnd"/>
      <w:r w:rsidRPr="002063C7"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30"/>
          <w:szCs w:val="32"/>
          <w:u w:val="single"/>
          <w:lang w:eastAsia="fr-FR"/>
        </w:rPr>
        <w:t xml:space="preserve"> qu’</w:t>
      </w:r>
      <w:proofErr w:type="spellStart"/>
      <w:r w:rsidRPr="002063C7"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30"/>
          <w:szCs w:val="32"/>
          <w:u w:val="single"/>
          <w:lang w:eastAsia="fr-FR"/>
        </w:rPr>
        <w:t>après</w:t>
      </w:r>
      <w:proofErr w:type="spellEnd"/>
      <w:r w:rsidR="00F334A2" w:rsidRPr="002063C7"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30"/>
          <w:szCs w:val="32"/>
          <w:u w:val="single"/>
          <w:lang w:eastAsia="fr-FR"/>
        </w:rPr>
        <w:t> :</w:t>
      </w:r>
    </w:p>
    <w:p w14:paraId="77BCB73F" w14:textId="09F4AE5A" w:rsidR="00F334A2" w:rsidRPr="002063C7" w:rsidRDefault="00F334A2" w:rsidP="004E0619">
      <w:pPr>
        <w:pStyle w:val="Paragraphedeliste"/>
        <w:numPr>
          <w:ilvl w:val="0"/>
          <w:numId w:val="2"/>
        </w:numPr>
        <w:contextualSpacing/>
        <w:jc w:val="both"/>
        <w:rPr>
          <w:rFonts w:ascii="TimesNewRomanPS" w:hAnsi="TimesNewRomanPS"/>
          <w:b/>
          <w:bCs/>
          <w:color w:val="000000" w:themeColor="text1"/>
          <w:sz w:val="30"/>
          <w:szCs w:val="32"/>
        </w:rPr>
      </w:pPr>
      <w:r w:rsidRPr="002063C7">
        <w:rPr>
          <w:rFonts w:ascii="TimesNewRomanPS" w:hAnsi="TimesNewRomanPS"/>
          <w:b/>
          <w:bCs/>
          <w:i/>
          <w:iCs/>
          <w:color w:val="000000" w:themeColor="text1"/>
          <w:sz w:val="30"/>
          <w:szCs w:val="32"/>
        </w:rPr>
        <w:t>Avoir réservé auprès des hôtes du Château de Joudes et leur avoir</w:t>
      </w:r>
      <w:r w:rsidRPr="002063C7">
        <w:rPr>
          <w:rFonts w:ascii="TimesNewRomanPS" w:hAnsi="TimesNewRomanPS"/>
          <w:b/>
          <w:bCs/>
          <w:i/>
          <w:iCs/>
          <w:color w:val="000000" w:themeColor="text1"/>
          <w:sz w:val="30"/>
          <w:szCs w:val="32"/>
        </w:rPr>
        <w:t xml:space="preserve"> </w:t>
      </w:r>
      <w:r w:rsidRPr="002063C7">
        <w:rPr>
          <w:rFonts w:ascii="TimesNewRomanPS" w:hAnsi="TimesNewRomanPS"/>
          <w:b/>
          <w:bCs/>
          <w:i/>
          <w:iCs/>
          <w:color w:val="000000" w:themeColor="text1"/>
          <w:sz w:val="30"/>
          <w:szCs w:val="32"/>
        </w:rPr>
        <w:t>versé l’acompte de 100€</w:t>
      </w:r>
      <w:r w:rsidRPr="002063C7">
        <w:rPr>
          <w:rFonts w:ascii="TimesNewRomanPS" w:hAnsi="TimesNewRomanPS"/>
          <w:b/>
          <w:bCs/>
          <w:i/>
          <w:iCs/>
          <w:color w:val="000000" w:themeColor="text1"/>
          <w:sz w:val="30"/>
          <w:szCs w:val="32"/>
        </w:rPr>
        <w:t>. Email :</w:t>
      </w:r>
      <w:r w:rsidRPr="002063C7">
        <w:rPr>
          <w:rFonts w:ascii="TimesNewRomanPS" w:hAnsi="TimesNewRomanPS"/>
          <w:b/>
          <w:bCs/>
          <w:color w:val="000000" w:themeColor="text1"/>
          <w:sz w:val="30"/>
          <w:szCs w:val="32"/>
        </w:rPr>
        <w:t xml:space="preserve">  </w:t>
      </w:r>
      <w:hyperlink r:id="rId6" w:history="1">
        <w:r w:rsidRPr="002063C7">
          <w:rPr>
            <w:rStyle w:val="Lienhypertexte"/>
            <w:rFonts w:ascii="TimesNewRomanPS" w:hAnsi="TimesNewRomanPS"/>
            <w:b/>
            <w:bCs/>
            <w:color w:val="000000" w:themeColor="text1"/>
            <w:sz w:val="30"/>
            <w:szCs w:val="32"/>
          </w:rPr>
          <w:t>contact@chateau-de-joudes.com</w:t>
        </w:r>
      </w:hyperlink>
    </w:p>
    <w:p w14:paraId="4E23E0D8" w14:textId="391416BB" w:rsidR="00F334A2" w:rsidRPr="002063C7" w:rsidRDefault="00F334A2" w:rsidP="004E0619">
      <w:pPr>
        <w:pStyle w:val="Paragraphedeliste"/>
        <w:numPr>
          <w:ilvl w:val="0"/>
          <w:numId w:val="2"/>
        </w:numPr>
        <w:contextualSpacing/>
        <w:jc w:val="both"/>
        <w:rPr>
          <w:rFonts w:ascii="TimesNewRomanPSMT" w:hAnsi="TimesNewRomanPSMT"/>
          <w:b/>
          <w:bCs/>
          <w:color w:val="000000" w:themeColor="text1"/>
          <w:sz w:val="30"/>
          <w:szCs w:val="32"/>
        </w:rPr>
      </w:pPr>
      <w:r w:rsidRPr="002063C7">
        <w:rPr>
          <w:rFonts w:ascii="TimesNewRomanPS" w:hAnsi="TimesNewRomanPS"/>
          <w:b/>
          <w:bCs/>
          <w:i/>
          <w:iCs/>
          <w:color w:val="000000" w:themeColor="text1"/>
          <w:sz w:val="30"/>
          <w:szCs w:val="32"/>
        </w:rPr>
        <w:t>Avoir renvoyé le coupon de la page suivante dûment rempli à</w:t>
      </w:r>
      <w:r w:rsidRPr="002063C7">
        <w:rPr>
          <w:rFonts w:ascii="TimesNewRomanPS" w:hAnsi="TimesNewRomanPS"/>
          <w:b/>
          <w:bCs/>
          <w:i/>
          <w:iCs/>
          <w:color w:val="000000" w:themeColor="text1"/>
          <w:sz w:val="30"/>
          <w:szCs w:val="32"/>
        </w:rPr>
        <w:t> </w:t>
      </w:r>
      <w:r w:rsidR="004E0619" w:rsidRPr="002063C7">
        <w:rPr>
          <w:rFonts w:ascii="TimesNewRomanPS" w:hAnsi="TimesNewRomanPS"/>
          <w:b/>
          <w:bCs/>
          <w:i/>
          <w:iCs/>
          <w:color w:val="000000" w:themeColor="text1"/>
          <w:sz w:val="30"/>
          <w:szCs w:val="32"/>
        </w:rPr>
        <w:t>Alain Marionnet.</w:t>
      </w:r>
    </w:p>
    <w:p w14:paraId="05C88D97" w14:textId="3C9F80FB" w:rsidR="00F334A2" w:rsidRPr="004E0619" w:rsidRDefault="00F334A2" w:rsidP="004E0619">
      <w:pPr>
        <w:contextualSpacing/>
        <w:jc w:val="both"/>
        <w:rPr>
          <w:rFonts w:ascii="TimesNewRomanPS" w:eastAsia="Times New Roman" w:hAnsi="TimesNewRomanPS" w:cs="Times New Roman"/>
          <w:b/>
          <w:bCs/>
          <w:color w:val="FF2600"/>
          <w:sz w:val="30"/>
          <w:szCs w:val="32"/>
          <w:lang w:eastAsia="fr-FR"/>
        </w:rPr>
      </w:pPr>
      <w:r w:rsidRPr="004E0619">
        <w:rPr>
          <w:rFonts w:ascii="TimesNewRomanPSMT" w:eastAsia="Times New Roman" w:hAnsi="TimesNewRomanPSMT" w:cs="Times New Roman"/>
          <w:b/>
          <w:bCs/>
          <w:color w:val="0560BF"/>
          <w:sz w:val="30"/>
          <w:szCs w:val="32"/>
          <w:lang w:eastAsia="fr-FR"/>
        </w:rPr>
        <w:t xml:space="preserve"> </w:t>
      </w:r>
    </w:p>
    <w:p w14:paraId="7E8DD1E1" w14:textId="77777777" w:rsidR="00F10112" w:rsidRPr="004E0619" w:rsidRDefault="00F10112" w:rsidP="004E0619">
      <w:pP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i/>
          <w:iCs/>
          <w:sz w:val="30"/>
          <w:szCs w:val="32"/>
          <w:lang w:eastAsia="fr-FR"/>
        </w:rPr>
      </w:pPr>
    </w:p>
    <w:p w14:paraId="687854A0" w14:textId="77777777" w:rsidR="00F10112" w:rsidRPr="004E0619" w:rsidRDefault="00F10112" w:rsidP="004E0619">
      <w:pP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i/>
          <w:iCs/>
          <w:sz w:val="30"/>
          <w:szCs w:val="32"/>
          <w:lang w:eastAsia="fr-FR"/>
        </w:rPr>
      </w:pPr>
    </w:p>
    <w:p w14:paraId="7AA12B06" w14:textId="77777777" w:rsidR="00F10112" w:rsidRPr="004E0619" w:rsidRDefault="00F10112" w:rsidP="004E0619">
      <w:pP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i/>
          <w:iCs/>
          <w:sz w:val="30"/>
          <w:szCs w:val="32"/>
          <w:lang w:eastAsia="fr-FR"/>
        </w:rPr>
      </w:pPr>
    </w:p>
    <w:p w14:paraId="594555F8" w14:textId="77777777" w:rsidR="00F10112" w:rsidRPr="004E0619" w:rsidRDefault="00F10112" w:rsidP="004E0619">
      <w:pP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i/>
          <w:iCs/>
          <w:sz w:val="30"/>
          <w:szCs w:val="32"/>
          <w:lang w:eastAsia="fr-FR"/>
        </w:rPr>
      </w:pPr>
    </w:p>
    <w:p w14:paraId="1C040ABB" w14:textId="77777777" w:rsidR="00F10112" w:rsidRPr="004E0619" w:rsidRDefault="00F10112" w:rsidP="004E0619">
      <w:pP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i/>
          <w:iCs/>
          <w:sz w:val="30"/>
          <w:szCs w:val="32"/>
          <w:lang w:eastAsia="fr-FR"/>
        </w:rPr>
      </w:pPr>
    </w:p>
    <w:p w14:paraId="7624EEB8" w14:textId="77777777" w:rsidR="00F10112" w:rsidRPr="004E0619" w:rsidRDefault="00F10112" w:rsidP="004E0619">
      <w:pP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i/>
          <w:iCs/>
          <w:sz w:val="30"/>
          <w:szCs w:val="32"/>
          <w:lang w:eastAsia="fr-FR"/>
        </w:rPr>
      </w:pPr>
    </w:p>
    <w:p w14:paraId="436A94CC" w14:textId="77777777" w:rsidR="00F10112" w:rsidRPr="004E0619" w:rsidRDefault="00F10112" w:rsidP="004E0619">
      <w:pP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i/>
          <w:iCs/>
          <w:sz w:val="30"/>
          <w:szCs w:val="32"/>
          <w:lang w:eastAsia="fr-FR"/>
        </w:rPr>
      </w:pPr>
    </w:p>
    <w:p w14:paraId="4AE50213" w14:textId="4B4B49F6" w:rsidR="00F10112" w:rsidRPr="004E0619" w:rsidRDefault="00F10112" w:rsidP="004E061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E0619">
        <w:rPr>
          <w:rFonts w:ascii="TimesNewRomanPS" w:eastAsia="Times New Roman" w:hAnsi="TimesNewRomanPS" w:cs="Times New Roman"/>
          <w:b/>
          <w:bCs/>
          <w:i/>
          <w:iCs/>
          <w:sz w:val="32"/>
          <w:szCs w:val="32"/>
          <w:lang w:eastAsia="fr-FR"/>
        </w:rPr>
        <w:lastRenderedPageBreak/>
        <w:t>Coupon à renvoyer au plus tard le 31 mai 2022</w:t>
      </w:r>
    </w:p>
    <w:p w14:paraId="4C8FDC65" w14:textId="53176A5B" w:rsidR="00F334A2" w:rsidRPr="004E0619" w:rsidRDefault="00F10112" w:rsidP="004E0619">
      <w:pP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sz w:val="26"/>
          <w:szCs w:val="28"/>
          <w:lang w:eastAsia="fr-FR"/>
        </w:rPr>
      </w:pPr>
      <w:r w:rsidRPr="004E0619">
        <w:rPr>
          <w:rFonts w:ascii="TimesNewRomanPS" w:eastAsia="Times New Roman" w:hAnsi="TimesNewRomanPS" w:cs="Times New Roman"/>
          <w:i/>
          <w:iCs/>
          <w:sz w:val="26"/>
          <w:szCs w:val="28"/>
          <w:lang w:eastAsia="fr-FR"/>
        </w:rPr>
        <w:t xml:space="preserve">(Les informations </w:t>
      </w:r>
      <w:proofErr w:type="spellStart"/>
      <w:r w:rsidRPr="004E0619">
        <w:rPr>
          <w:rFonts w:ascii="TimesNewRomanPS" w:eastAsia="Times New Roman" w:hAnsi="TimesNewRomanPS" w:cs="Times New Roman"/>
          <w:i/>
          <w:iCs/>
          <w:sz w:val="26"/>
          <w:szCs w:val="28"/>
          <w:lang w:eastAsia="fr-FR"/>
        </w:rPr>
        <w:t>demandées</w:t>
      </w:r>
      <w:proofErr w:type="spellEnd"/>
      <w:r w:rsidRPr="004E0619">
        <w:rPr>
          <w:rFonts w:ascii="TimesNewRomanPS" w:eastAsia="Times New Roman" w:hAnsi="TimesNewRomanPS" w:cs="Times New Roman"/>
          <w:i/>
          <w:iCs/>
          <w:sz w:val="26"/>
          <w:szCs w:val="28"/>
          <w:lang w:eastAsia="fr-FR"/>
        </w:rPr>
        <w:t xml:space="preserve"> peuvent </w:t>
      </w:r>
      <w:proofErr w:type="spellStart"/>
      <w:r w:rsidRPr="004E0619">
        <w:rPr>
          <w:rFonts w:ascii="TimesNewRomanPS" w:eastAsia="Times New Roman" w:hAnsi="TimesNewRomanPS" w:cs="Times New Roman"/>
          <w:i/>
          <w:iCs/>
          <w:sz w:val="26"/>
          <w:szCs w:val="28"/>
          <w:lang w:eastAsia="fr-FR"/>
        </w:rPr>
        <w:t>être</w:t>
      </w:r>
      <w:proofErr w:type="spellEnd"/>
      <w:r w:rsidRPr="004E0619">
        <w:rPr>
          <w:rFonts w:ascii="TimesNewRomanPS" w:eastAsia="Times New Roman" w:hAnsi="TimesNewRomanPS" w:cs="Times New Roman"/>
          <w:i/>
          <w:iCs/>
          <w:sz w:val="26"/>
          <w:szCs w:val="28"/>
          <w:lang w:eastAsia="fr-FR"/>
        </w:rPr>
        <w:t xml:space="preserve"> </w:t>
      </w:r>
      <w:proofErr w:type="spellStart"/>
      <w:r w:rsidRPr="004E0619">
        <w:rPr>
          <w:rFonts w:ascii="TimesNewRomanPS" w:eastAsia="Times New Roman" w:hAnsi="TimesNewRomanPS" w:cs="Times New Roman"/>
          <w:i/>
          <w:iCs/>
          <w:sz w:val="26"/>
          <w:szCs w:val="28"/>
          <w:lang w:eastAsia="fr-FR"/>
        </w:rPr>
        <w:t>copiées</w:t>
      </w:r>
      <w:proofErr w:type="spellEnd"/>
      <w:r w:rsidRPr="004E0619">
        <w:rPr>
          <w:rFonts w:ascii="TimesNewRomanPS" w:eastAsia="Times New Roman" w:hAnsi="TimesNewRomanPS" w:cs="Times New Roman"/>
          <w:i/>
          <w:iCs/>
          <w:sz w:val="26"/>
          <w:szCs w:val="28"/>
          <w:lang w:eastAsia="fr-FR"/>
        </w:rPr>
        <w:t xml:space="preserve"> et </w:t>
      </w:r>
      <w:proofErr w:type="spellStart"/>
      <w:r w:rsidRPr="004E0619">
        <w:rPr>
          <w:rFonts w:ascii="TimesNewRomanPS" w:eastAsia="Times New Roman" w:hAnsi="TimesNewRomanPS" w:cs="Times New Roman"/>
          <w:i/>
          <w:iCs/>
          <w:sz w:val="26"/>
          <w:szCs w:val="28"/>
          <w:lang w:eastAsia="fr-FR"/>
        </w:rPr>
        <w:t>envoyées</w:t>
      </w:r>
      <w:proofErr w:type="spellEnd"/>
      <w:r w:rsidRPr="004E0619">
        <w:rPr>
          <w:rFonts w:ascii="TimesNewRomanPS" w:eastAsia="Times New Roman" w:hAnsi="TimesNewRomanPS" w:cs="Times New Roman"/>
          <w:i/>
          <w:iCs/>
          <w:sz w:val="26"/>
          <w:szCs w:val="28"/>
          <w:lang w:eastAsia="fr-FR"/>
        </w:rPr>
        <w:t xml:space="preserve"> par mail</w:t>
      </w:r>
      <w:r w:rsidR="00F334A2" w:rsidRPr="004E0619">
        <w:rPr>
          <w:rFonts w:ascii="TimesNewRomanPS" w:eastAsia="Times New Roman" w:hAnsi="TimesNewRomanPS" w:cs="Times New Roman"/>
          <w:i/>
          <w:iCs/>
          <w:sz w:val="26"/>
          <w:szCs w:val="28"/>
          <w:lang w:eastAsia="fr-FR"/>
        </w:rPr>
        <w:t xml:space="preserve"> à : </w:t>
      </w:r>
      <w:hyperlink r:id="rId7" w:history="1">
        <w:r w:rsidR="00F334A2" w:rsidRPr="004E0619">
          <w:rPr>
            <w:rStyle w:val="Lienhypertexte"/>
            <w:rFonts w:ascii="TimesNewRomanPS" w:eastAsia="Times New Roman" w:hAnsi="TimesNewRomanPS" w:cs="Times New Roman"/>
            <w:sz w:val="26"/>
            <w:szCs w:val="28"/>
            <w:lang w:eastAsia="fr-FR"/>
          </w:rPr>
          <w:t>alain.marionnet@gamail.com</w:t>
        </w:r>
      </w:hyperlink>
      <w:r w:rsidR="00F334A2" w:rsidRPr="004E0619">
        <w:rPr>
          <w:rFonts w:ascii="TimesNewRomanPS" w:eastAsia="Times New Roman" w:hAnsi="TimesNewRomanPS" w:cs="Times New Roman"/>
          <w:sz w:val="26"/>
          <w:szCs w:val="28"/>
          <w:lang w:eastAsia="fr-FR"/>
        </w:rPr>
        <w:t xml:space="preserve"> ou bien être envoyées à l’adresse postale d’Alain Marionnet mentionnée plus haut.</w:t>
      </w:r>
    </w:p>
    <w:p w14:paraId="211617C5" w14:textId="6ADB205C" w:rsidR="00F10112" w:rsidRPr="004E0619" w:rsidRDefault="00F10112" w:rsidP="004E0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E0619">
        <w:rPr>
          <w:rFonts w:ascii="TimesNewRomanPS" w:eastAsia="Times New Roman" w:hAnsi="TimesNewRomanPS" w:cs="Times New Roman"/>
          <w:i/>
          <w:iCs/>
          <w:sz w:val="26"/>
          <w:szCs w:val="28"/>
          <w:lang w:eastAsia="fr-FR"/>
        </w:rPr>
        <w:br/>
      </w:r>
      <w:r w:rsidRPr="004E0619">
        <w:rPr>
          <w:rFonts w:ascii="TimesNewRomanPSMT" w:eastAsia="Times New Roman" w:hAnsi="TimesNewRomanPSMT" w:cs="Times New Roman"/>
          <w:sz w:val="26"/>
          <w:szCs w:val="28"/>
          <w:lang w:eastAsia="fr-FR"/>
        </w:rPr>
        <w:t>Je m’inscris à la 1</w:t>
      </w:r>
      <w:r w:rsidRPr="004E0619">
        <w:rPr>
          <w:rFonts w:ascii="TimesNewRomanPSMT" w:eastAsia="Times New Roman" w:hAnsi="TimesNewRomanPSMT" w:cs="Times New Roman"/>
          <w:position w:val="8"/>
          <w:sz w:val="26"/>
          <w:szCs w:val="28"/>
          <w:lang w:eastAsia="fr-FR"/>
        </w:rPr>
        <w:t xml:space="preserve">e </w:t>
      </w:r>
      <w:r w:rsidRPr="004E0619">
        <w:rPr>
          <w:rFonts w:ascii="TimesNewRomanPSMT" w:eastAsia="Times New Roman" w:hAnsi="TimesNewRomanPSMT" w:cs="Times New Roman"/>
          <w:sz w:val="26"/>
          <w:szCs w:val="28"/>
          <w:lang w:eastAsia="fr-FR"/>
        </w:rPr>
        <w:t xml:space="preserve">semaine de ISCAS – Juillet (10 – 17 juillet 2022) </w:t>
      </w:r>
    </w:p>
    <w:p w14:paraId="77D9C177" w14:textId="77777777" w:rsidR="00F10112" w:rsidRPr="004E0619" w:rsidRDefault="00F10112" w:rsidP="004E061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6"/>
          <w:szCs w:val="28"/>
          <w:lang w:eastAsia="fr-FR"/>
        </w:rPr>
      </w:pPr>
      <w:r w:rsidRPr="004E0619">
        <w:rPr>
          <w:rFonts w:ascii="TimesNewRomanPSMT" w:eastAsia="Times New Roman" w:hAnsi="TimesNewRomanPSMT" w:cs="Times New Roman"/>
          <w:sz w:val="26"/>
          <w:szCs w:val="28"/>
          <w:lang w:eastAsia="fr-FR"/>
        </w:rPr>
        <w:t xml:space="preserve">Madame / Monsieur Nom : </w:t>
      </w:r>
    </w:p>
    <w:p w14:paraId="679A9A7C" w14:textId="77DFDC07" w:rsidR="00F10112" w:rsidRPr="004E0619" w:rsidRDefault="00F10112" w:rsidP="004E0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4E0619">
        <w:rPr>
          <w:rFonts w:ascii="TimesNewRomanPSMT" w:eastAsia="Times New Roman" w:hAnsi="TimesNewRomanPSMT" w:cs="Times New Roman"/>
          <w:sz w:val="26"/>
          <w:szCs w:val="28"/>
          <w:lang w:eastAsia="fr-FR"/>
        </w:rPr>
        <w:t>Prénom</w:t>
      </w:r>
      <w:proofErr w:type="spellEnd"/>
      <w:r w:rsidRPr="004E0619">
        <w:rPr>
          <w:rFonts w:ascii="TimesNewRomanPSMT" w:eastAsia="Times New Roman" w:hAnsi="TimesNewRomanPSMT" w:cs="Times New Roman"/>
          <w:sz w:val="26"/>
          <w:szCs w:val="28"/>
          <w:lang w:eastAsia="fr-FR"/>
        </w:rPr>
        <w:t xml:space="preserve"> : </w:t>
      </w:r>
    </w:p>
    <w:p w14:paraId="4E51E303" w14:textId="77777777" w:rsidR="00F10112" w:rsidRPr="004E0619" w:rsidRDefault="00F10112" w:rsidP="004E061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6"/>
          <w:szCs w:val="28"/>
          <w:lang w:eastAsia="fr-FR"/>
        </w:rPr>
      </w:pPr>
      <w:proofErr w:type="spellStart"/>
      <w:r w:rsidRPr="004E0619">
        <w:rPr>
          <w:rFonts w:ascii="TimesNewRomanPSMT" w:eastAsia="Times New Roman" w:hAnsi="TimesNewRomanPSMT" w:cs="Times New Roman"/>
          <w:sz w:val="26"/>
          <w:szCs w:val="28"/>
          <w:lang w:eastAsia="fr-FR"/>
        </w:rPr>
        <w:t>Année</w:t>
      </w:r>
      <w:proofErr w:type="spellEnd"/>
      <w:r w:rsidRPr="004E0619">
        <w:rPr>
          <w:rFonts w:ascii="TimesNewRomanPSMT" w:eastAsia="Times New Roman" w:hAnsi="TimesNewRomanPSMT" w:cs="Times New Roman"/>
          <w:sz w:val="26"/>
          <w:szCs w:val="28"/>
          <w:lang w:eastAsia="fr-FR"/>
        </w:rPr>
        <w:t xml:space="preserve"> de naissance : </w:t>
      </w:r>
    </w:p>
    <w:p w14:paraId="3125708C" w14:textId="0A392BCC" w:rsidR="00F10112" w:rsidRPr="004E0619" w:rsidRDefault="00F10112" w:rsidP="004E0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E0619">
        <w:rPr>
          <w:rFonts w:ascii="TimesNewRomanPSMT" w:eastAsia="Times New Roman" w:hAnsi="TimesNewRomanPSMT" w:cs="Times New Roman"/>
          <w:sz w:val="26"/>
          <w:szCs w:val="28"/>
          <w:lang w:eastAsia="fr-FR"/>
        </w:rPr>
        <w:t xml:space="preserve">Adresse : </w:t>
      </w:r>
    </w:p>
    <w:p w14:paraId="045B7B1D" w14:textId="77777777" w:rsidR="00F10112" w:rsidRPr="004E0619" w:rsidRDefault="00F10112" w:rsidP="004E0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4E0619">
        <w:rPr>
          <w:rFonts w:ascii="TimesNewRomanPSMT" w:eastAsia="Times New Roman" w:hAnsi="TimesNewRomanPSMT" w:cs="Times New Roman"/>
          <w:sz w:val="26"/>
          <w:szCs w:val="28"/>
          <w:lang w:eastAsia="fr-FR"/>
        </w:rPr>
        <w:t>Tél</w:t>
      </w:r>
      <w:proofErr w:type="spellEnd"/>
      <w:r w:rsidRPr="004E0619">
        <w:rPr>
          <w:rFonts w:ascii="TimesNewRomanPSMT" w:eastAsia="Times New Roman" w:hAnsi="TimesNewRomanPSMT" w:cs="Times New Roman"/>
          <w:sz w:val="26"/>
          <w:szCs w:val="28"/>
          <w:lang w:eastAsia="fr-FR"/>
        </w:rPr>
        <w:t xml:space="preserve">. : Courriel : </w:t>
      </w:r>
    </w:p>
    <w:p w14:paraId="380714F2" w14:textId="77777777" w:rsidR="00F10112" w:rsidRPr="004E0619" w:rsidRDefault="00F10112" w:rsidP="004E061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6"/>
          <w:szCs w:val="28"/>
          <w:lang w:eastAsia="fr-FR"/>
        </w:rPr>
      </w:pPr>
      <w:proofErr w:type="spellStart"/>
      <w:r w:rsidRPr="004E0619">
        <w:rPr>
          <w:rFonts w:ascii="TimesNewRomanPSMT" w:eastAsia="Times New Roman" w:hAnsi="TimesNewRomanPSMT" w:cs="Times New Roman"/>
          <w:sz w:val="26"/>
          <w:szCs w:val="28"/>
          <w:lang w:eastAsia="fr-FR"/>
        </w:rPr>
        <w:t>Église</w:t>
      </w:r>
      <w:proofErr w:type="spellEnd"/>
      <w:r w:rsidRPr="004E0619">
        <w:rPr>
          <w:rFonts w:ascii="TimesNewRomanPSMT" w:eastAsia="Times New Roman" w:hAnsi="TimesNewRomanPSMT" w:cs="Times New Roman"/>
          <w:sz w:val="26"/>
          <w:szCs w:val="28"/>
          <w:lang w:eastAsia="fr-FR"/>
        </w:rPr>
        <w:t xml:space="preserve"> :</w:t>
      </w:r>
    </w:p>
    <w:p w14:paraId="2FFFF26A" w14:textId="367EC2E1" w:rsidR="00F10112" w:rsidRPr="004E0619" w:rsidRDefault="00F10112" w:rsidP="004E0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E0619">
        <w:rPr>
          <w:rFonts w:ascii="TimesNewRomanPSMT" w:eastAsia="Times New Roman" w:hAnsi="TimesNewRomanPSMT" w:cs="Times New Roman"/>
          <w:sz w:val="26"/>
          <w:szCs w:val="28"/>
          <w:lang w:eastAsia="fr-FR"/>
        </w:rPr>
        <w:br/>
        <w:t xml:space="preserve">Mes motivations pour participer au cycle de formation : </w:t>
      </w:r>
    </w:p>
    <w:p w14:paraId="4C810BBA" w14:textId="77777777" w:rsidR="00B256B3" w:rsidRPr="004E0619" w:rsidRDefault="00FD36EF" w:rsidP="004E0619">
      <w:pPr>
        <w:jc w:val="both"/>
        <w:rPr>
          <w:sz w:val="28"/>
          <w:szCs w:val="28"/>
        </w:rPr>
      </w:pPr>
    </w:p>
    <w:sectPr w:rsidR="00B256B3" w:rsidRPr="004E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C26A7"/>
    <w:multiLevelType w:val="hybridMultilevel"/>
    <w:tmpl w:val="0EEE4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302EE"/>
    <w:multiLevelType w:val="multilevel"/>
    <w:tmpl w:val="4A0A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12"/>
    <w:rsid w:val="0011466E"/>
    <w:rsid w:val="002063C7"/>
    <w:rsid w:val="004E0619"/>
    <w:rsid w:val="0070586E"/>
    <w:rsid w:val="008245C5"/>
    <w:rsid w:val="00E07217"/>
    <w:rsid w:val="00F10112"/>
    <w:rsid w:val="00F334A2"/>
    <w:rsid w:val="00FD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BD5D92"/>
  <w15:chartTrackingRefBased/>
  <w15:docId w15:val="{30DB6B0B-BC27-934D-82DD-3AC27104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4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1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F101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011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334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8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in.marionnet@ga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chateau-de-joud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1006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Schweitzer</dc:creator>
  <cp:keywords/>
  <dc:description/>
  <cp:lastModifiedBy>Anne Schweitzer</cp:lastModifiedBy>
  <cp:revision>3</cp:revision>
  <dcterms:created xsi:type="dcterms:W3CDTF">2022-01-07T09:57:00Z</dcterms:created>
  <dcterms:modified xsi:type="dcterms:W3CDTF">2022-01-13T17:00:00Z</dcterms:modified>
</cp:coreProperties>
</file>